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DFE3" w14:textId="6F66467C"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7450E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D285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F274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1A3DE0A" w14:textId="02BE02A0" w:rsidR="023A0E31" w:rsidRDefault="00495B8A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Formazione “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Tuttoscuola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”:</w:t>
      </w:r>
      <w:r w:rsidR="023A0E31" w:rsidRPr="023A0E3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l’Aletti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protagonista</w:t>
      </w:r>
    </w:p>
    <w:p w14:paraId="17764C1B" w14:textId="0CC84C91" w:rsidR="023A0E31" w:rsidRDefault="023A0E31" w:rsidP="023A0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4D503" w14:textId="0F780425" w:rsidR="00C63E25" w:rsidRPr="002B3E82" w:rsidRDefault="00495B8A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="00C63E25" w:rsidRPr="002B3E82">
        <w:rPr>
          <w:rFonts w:ascii="Times New Roman" w:hAnsi="Times New Roman" w:cs="Times New Roman"/>
          <w:sz w:val="26"/>
          <w:szCs w:val="26"/>
        </w:rPr>
        <w:t xml:space="preserve">i è svolta la penultima sessione del webinar “Dagli obiettivi alle strategie didattiche: progettare interventi didattici integrati”, il percorso formativo di </w:t>
      </w:r>
      <w:r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C63E25" w:rsidRPr="002B3E82">
        <w:rPr>
          <w:rFonts w:ascii="Times New Roman" w:hAnsi="Times New Roman" w:cs="Times New Roman"/>
          <w:sz w:val="26"/>
          <w:szCs w:val="26"/>
        </w:rPr>
        <w:t>Tuttoscuola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="00C63E25" w:rsidRPr="002B3E82">
        <w:rPr>
          <w:rFonts w:ascii="Times New Roman" w:hAnsi="Times New Roman" w:cs="Times New Roman"/>
          <w:sz w:val="26"/>
          <w:szCs w:val="26"/>
        </w:rPr>
        <w:t xml:space="preserve"> che il Dirigente Scolastico,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C63E25" w:rsidRPr="002B3E82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egnere</w:t>
      </w:r>
      <w:r w:rsidR="00C63E25" w:rsidRPr="002B3E82">
        <w:rPr>
          <w:rFonts w:ascii="Times New Roman" w:hAnsi="Times New Roman" w:cs="Times New Roman"/>
          <w:sz w:val="26"/>
          <w:szCs w:val="26"/>
        </w:rPr>
        <w:t xml:space="preserve"> </w:t>
      </w:r>
      <w:r w:rsidR="00C63E25" w:rsidRPr="00495B8A">
        <w:rPr>
          <w:rFonts w:ascii="Times New Roman" w:hAnsi="Times New Roman" w:cs="Times New Roman"/>
          <w:b/>
          <w:bCs/>
          <w:sz w:val="26"/>
          <w:szCs w:val="26"/>
        </w:rPr>
        <w:t>Alfonso Costanza</w:t>
      </w:r>
      <w:r w:rsidR="00C63E25" w:rsidRPr="002B3E82">
        <w:rPr>
          <w:rFonts w:ascii="Times New Roman" w:hAnsi="Times New Roman" w:cs="Times New Roman"/>
          <w:sz w:val="26"/>
          <w:szCs w:val="26"/>
        </w:rPr>
        <w:t xml:space="preserve">, ha proposto al personale docente dell’Istituto </w:t>
      </w:r>
      <w:r>
        <w:rPr>
          <w:rFonts w:ascii="Times New Roman" w:hAnsi="Times New Roman" w:cs="Times New Roman"/>
          <w:sz w:val="26"/>
          <w:szCs w:val="26"/>
        </w:rPr>
        <w:t xml:space="preserve">“Ezio </w:t>
      </w:r>
      <w:r w:rsidR="00C63E25" w:rsidRPr="002B3E82">
        <w:rPr>
          <w:rFonts w:ascii="Times New Roman" w:hAnsi="Times New Roman" w:cs="Times New Roman"/>
          <w:sz w:val="26"/>
          <w:szCs w:val="26"/>
        </w:rPr>
        <w:t>Aletti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C63E25" w:rsidRPr="002B3E82">
        <w:rPr>
          <w:rFonts w:ascii="Times New Roman" w:hAnsi="Times New Roman" w:cs="Times New Roman"/>
          <w:sz w:val="26"/>
          <w:szCs w:val="26"/>
        </w:rPr>
        <w:t xml:space="preserve"> di Trebisacce.</w:t>
      </w:r>
    </w:p>
    <w:p w14:paraId="168CCB4E" w14:textId="000DA7CC" w:rsidR="00C63E25" w:rsidRPr="002B3E82" w:rsidRDefault="00C63E25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 w:rsidRPr="002B3E82">
        <w:rPr>
          <w:rFonts w:ascii="Times New Roman" w:hAnsi="Times New Roman" w:cs="Times New Roman"/>
          <w:sz w:val="26"/>
          <w:szCs w:val="26"/>
        </w:rPr>
        <w:t xml:space="preserve">L’interessante corso, seguito su scala nazionale da Istituti scolastici di ogni ordine e grado, è tenuto da insigni relatori quali la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 xml:space="preserve">rof.ssa Daniela 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Robasto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 xml:space="preserve"> dell’Università di Torino, la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 xml:space="preserve">rof.ssa Manuela Repetto e la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>rof.ssa Barbara Bruschi.</w:t>
      </w:r>
    </w:p>
    <w:p w14:paraId="32602270" w14:textId="77777777" w:rsidR="00C63E25" w:rsidRPr="002B3E82" w:rsidRDefault="00C63E25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 w:rsidRPr="002B3E82">
        <w:rPr>
          <w:rFonts w:ascii="Times New Roman" w:hAnsi="Times New Roman" w:cs="Times New Roman"/>
          <w:sz w:val="26"/>
          <w:szCs w:val="26"/>
        </w:rPr>
        <w:t>Tra le attività asincrone richieste ai partecipanti, la progettazione e la successiva sperimentazione in classe di un intervento didattico rispondente agli obiettivi di Anderson/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Krathwohl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 xml:space="preserve"> e alle strategie della didattica integrata e trasversale.</w:t>
      </w:r>
    </w:p>
    <w:p w14:paraId="2D15F7E2" w14:textId="6F30FCF8" w:rsidR="00C63E25" w:rsidRPr="002B3E82" w:rsidRDefault="00C63E25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 w:rsidRPr="002B3E82">
        <w:rPr>
          <w:rFonts w:ascii="Times New Roman" w:hAnsi="Times New Roman" w:cs="Times New Roman"/>
          <w:sz w:val="26"/>
          <w:szCs w:val="26"/>
        </w:rPr>
        <w:t xml:space="preserve">La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 xml:space="preserve">rof.ssa 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Robasto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 xml:space="preserve">, dopo aver esaminato i lavori prodotti da circa cinquecento corsisti, ha selezionato quattro “esercitazioni", tra cui l’unità didattica sui Diritti violati, realizzata dal gruppo di docenti dell’Istituto Aletti - formato dai professori </w:t>
      </w:r>
      <w:r w:rsidRPr="002B3E82">
        <w:rPr>
          <w:rFonts w:ascii="Times New Roman" w:hAnsi="Times New Roman" w:cs="Times New Roman"/>
          <w:b/>
          <w:sz w:val="26"/>
          <w:szCs w:val="26"/>
        </w:rPr>
        <w:t xml:space="preserve">Emilia </w:t>
      </w:r>
      <w:proofErr w:type="spellStart"/>
      <w:r w:rsidRPr="002B3E82">
        <w:rPr>
          <w:rFonts w:ascii="Times New Roman" w:hAnsi="Times New Roman" w:cs="Times New Roman"/>
          <w:b/>
          <w:sz w:val="26"/>
          <w:szCs w:val="26"/>
        </w:rPr>
        <w:t>Lubiati</w:t>
      </w:r>
      <w:proofErr w:type="spellEnd"/>
      <w:r w:rsidRPr="002B3E82">
        <w:rPr>
          <w:rFonts w:ascii="Times New Roman" w:hAnsi="Times New Roman" w:cs="Times New Roman"/>
          <w:b/>
          <w:sz w:val="26"/>
          <w:szCs w:val="26"/>
        </w:rPr>
        <w:t>, Piero De Vita, Emilia Curia e M</w:t>
      </w:r>
      <w:r w:rsidR="00495B8A">
        <w:rPr>
          <w:rFonts w:ascii="Times New Roman" w:hAnsi="Times New Roman" w:cs="Times New Roman"/>
          <w:b/>
          <w:sz w:val="26"/>
          <w:szCs w:val="26"/>
        </w:rPr>
        <w:t xml:space="preserve">aria </w:t>
      </w:r>
      <w:r w:rsidRPr="002B3E82">
        <w:rPr>
          <w:rFonts w:ascii="Times New Roman" w:hAnsi="Times New Roman" w:cs="Times New Roman"/>
          <w:b/>
          <w:sz w:val="26"/>
          <w:szCs w:val="26"/>
        </w:rPr>
        <w:t xml:space="preserve">Cecilia </w:t>
      </w:r>
      <w:proofErr w:type="spellStart"/>
      <w:r w:rsidRPr="002B3E82">
        <w:rPr>
          <w:rFonts w:ascii="Times New Roman" w:hAnsi="Times New Roman" w:cs="Times New Roman"/>
          <w:b/>
          <w:sz w:val="26"/>
          <w:szCs w:val="26"/>
        </w:rPr>
        <w:t>Iantorno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 xml:space="preserve"> - giudicandola </w:t>
      </w:r>
      <w:r w:rsidR="00495B8A">
        <w:rPr>
          <w:rFonts w:ascii="Times New Roman" w:hAnsi="Times New Roman" w:cs="Times New Roman"/>
          <w:sz w:val="26"/>
          <w:szCs w:val="26"/>
        </w:rPr>
        <w:t>«</w:t>
      </w:r>
      <w:r w:rsidRPr="002B3E82">
        <w:rPr>
          <w:rFonts w:ascii="Times New Roman" w:hAnsi="Times New Roman" w:cs="Times New Roman"/>
          <w:sz w:val="26"/>
          <w:szCs w:val="26"/>
        </w:rPr>
        <w:t>completa e interessante</w:t>
      </w:r>
      <w:r w:rsidR="00495B8A">
        <w:rPr>
          <w:rFonts w:ascii="Times New Roman" w:hAnsi="Times New Roman" w:cs="Times New Roman"/>
          <w:sz w:val="26"/>
          <w:szCs w:val="26"/>
        </w:rPr>
        <w:t>»</w:t>
      </w:r>
      <w:r w:rsidRPr="002B3E82">
        <w:rPr>
          <w:rFonts w:ascii="Times New Roman" w:hAnsi="Times New Roman" w:cs="Times New Roman"/>
          <w:sz w:val="26"/>
          <w:szCs w:val="26"/>
        </w:rPr>
        <w:t xml:space="preserve">. Ha invitato, pertanto, i docenti 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Lubiati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 xml:space="preserve"> e De Vita ad esporre e discutere i dettagli della progettazione/sperimentazione durante la sessione del 22</w:t>
      </w:r>
      <w:r w:rsidR="00495B8A">
        <w:rPr>
          <w:rFonts w:ascii="Times New Roman" w:hAnsi="Times New Roman" w:cs="Times New Roman"/>
          <w:sz w:val="26"/>
          <w:szCs w:val="26"/>
        </w:rPr>
        <w:t xml:space="preserve"> marzo</w:t>
      </w:r>
      <w:r w:rsidRPr="002B3E82">
        <w:rPr>
          <w:rFonts w:ascii="Times New Roman" w:hAnsi="Times New Roman" w:cs="Times New Roman"/>
          <w:sz w:val="26"/>
          <w:szCs w:val="26"/>
        </w:rPr>
        <w:t>.</w:t>
      </w:r>
    </w:p>
    <w:p w14:paraId="3ED360BC" w14:textId="133F102E" w:rsidR="00C63E25" w:rsidRPr="002B3E82" w:rsidRDefault="00C63E25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 w:rsidRPr="002B3E82">
        <w:rPr>
          <w:rFonts w:ascii="Times New Roman" w:hAnsi="Times New Roman" w:cs="Times New Roman"/>
          <w:sz w:val="26"/>
          <w:szCs w:val="26"/>
        </w:rPr>
        <w:t xml:space="preserve">Il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>rof. De Vita, portavoce del gruppo di lavoro, ha illustrato le varie fasi del progetto (attualmente in fase di esecuzione in alcune classi quarte), gli obiettivi, le strategie didattiche, i materiali a supporto, le fasi dell’intervento e i risultati attesi in sede di valutazione. Ha inoltre risposto ai quesiti posti dalla relatrice, sottolineando che l’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U.d.A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>. presentata è in linea con le finalità formative perseguite nel nostro Istituto.</w:t>
      </w:r>
    </w:p>
    <w:p w14:paraId="4E32D8A6" w14:textId="697A5C5A" w:rsidR="00C63E25" w:rsidRPr="002B3E82" w:rsidRDefault="00C63E25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 w:rsidRPr="002B3E82">
        <w:rPr>
          <w:rFonts w:ascii="Times New Roman" w:hAnsi="Times New Roman" w:cs="Times New Roman"/>
          <w:sz w:val="26"/>
          <w:szCs w:val="26"/>
        </w:rPr>
        <w:t xml:space="preserve">Al termine dell’intervento del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 xml:space="preserve">rof. De Vita, la </w:t>
      </w:r>
      <w:r w:rsidR="00495B8A">
        <w:rPr>
          <w:rFonts w:ascii="Times New Roman" w:hAnsi="Times New Roman" w:cs="Times New Roman"/>
          <w:sz w:val="26"/>
          <w:szCs w:val="26"/>
        </w:rPr>
        <w:t>p</w:t>
      </w:r>
      <w:r w:rsidRPr="002B3E82">
        <w:rPr>
          <w:rFonts w:ascii="Times New Roman" w:hAnsi="Times New Roman" w:cs="Times New Roman"/>
          <w:sz w:val="26"/>
          <w:szCs w:val="26"/>
        </w:rPr>
        <w:t xml:space="preserve">rof.ssa 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Robasto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 xml:space="preserve"> ha valutato positivamente il lavoro presentato, specialmente per il suo carattere di collegialità e per la possibilità di agganciare gli obiettivi specifici a quelli trasversali utilizzando diverse strategie didattiche. Ha infine rilevato la ricchezza del materiale di supporto “multicanale” che permette collegamenti con la quotidianità nonché ottimi spunti di riflessione.</w:t>
      </w:r>
    </w:p>
    <w:p w14:paraId="0FAE35AB" w14:textId="5DF95BEF" w:rsidR="00C63E25" w:rsidRPr="002B3E82" w:rsidRDefault="00C63E25" w:rsidP="00C63E25">
      <w:pPr>
        <w:jc w:val="both"/>
        <w:rPr>
          <w:rFonts w:ascii="Times New Roman" w:hAnsi="Times New Roman" w:cs="Times New Roman"/>
          <w:sz w:val="26"/>
          <w:szCs w:val="26"/>
        </w:rPr>
      </w:pPr>
      <w:r w:rsidRPr="002B3E82">
        <w:rPr>
          <w:rFonts w:ascii="Times New Roman" w:hAnsi="Times New Roman" w:cs="Times New Roman"/>
          <w:sz w:val="26"/>
          <w:szCs w:val="26"/>
        </w:rPr>
        <w:t>Ha concluso la sessione la D.</w:t>
      </w:r>
      <w:r w:rsidR="00495B8A">
        <w:rPr>
          <w:rFonts w:ascii="Times New Roman" w:hAnsi="Times New Roman" w:cs="Times New Roman"/>
          <w:sz w:val="26"/>
          <w:szCs w:val="26"/>
        </w:rPr>
        <w:t xml:space="preserve"> </w:t>
      </w:r>
      <w:r w:rsidRPr="002B3E82">
        <w:rPr>
          <w:rFonts w:ascii="Times New Roman" w:hAnsi="Times New Roman" w:cs="Times New Roman"/>
          <w:sz w:val="26"/>
          <w:szCs w:val="26"/>
        </w:rPr>
        <w:t xml:space="preserve">S. </w:t>
      </w:r>
      <w:proofErr w:type="spellStart"/>
      <w:r w:rsidRPr="002B3E82">
        <w:rPr>
          <w:rFonts w:ascii="Times New Roman" w:hAnsi="Times New Roman" w:cs="Times New Roman"/>
          <w:sz w:val="26"/>
          <w:szCs w:val="26"/>
        </w:rPr>
        <w:t>Maletta</w:t>
      </w:r>
      <w:proofErr w:type="spellEnd"/>
      <w:r w:rsidRPr="002B3E82">
        <w:rPr>
          <w:rFonts w:ascii="Times New Roman" w:hAnsi="Times New Roman" w:cs="Times New Roman"/>
          <w:sz w:val="26"/>
          <w:szCs w:val="26"/>
        </w:rPr>
        <w:t>, complimentandosi con Il D.</w:t>
      </w:r>
      <w:r w:rsidR="00495B8A">
        <w:rPr>
          <w:rFonts w:ascii="Times New Roman" w:hAnsi="Times New Roman" w:cs="Times New Roman"/>
          <w:sz w:val="26"/>
          <w:szCs w:val="26"/>
        </w:rPr>
        <w:t xml:space="preserve"> </w:t>
      </w:r>
      <w:r w:rsidRPr="002B3E82">
        <w:rPr>
          <w:rFonts w:ascii="Times New Roman" w:hAnsi="Times New Roman" w:cs="Times New Roman"/>
          <w:sz w:val="26"/>
          <w:szCs w:val="26"/>
        </w:rPr>
        <w:t xml:space="preserve">S. </w:t>
      </w:r>
      <w:r w:rsidR="00495B8A">
        <w:rPr>
          <w:rFonts w:ascii="Times New Roman" w:hAnsi="Times New Roman" w:cs="Times New Roman"/>
          <w:sz w:val="26"/>
          <w:szCs w:val="26"/>
        </w:rPr>
        <w:t>i</w:t>
      </w:r>
      <w:r w:rsidRPr="002B3E82">
        <w:rPr>
          <w:rFonts w:ascii="Times New Roman" w:hAnsi="Times New Roman" w:cs="Times New Roman"/>
          <w:sz w:val="26"/>
          <w:szCs w:val="26"/>
        </w:rPr>
        <w:t xml:space="preserve">ng. Costanza, dell’Istituto </w:t>
      </w:r>
      <w:r w:rsidR="00495B8A">
        <w:rPr>
          <w:rFonts w:ascii="Times New Roman" w:hAnsi="Times New Roman" w:cs="Times New Roman"/>
          <w:sz w:val="26"/>
          <w:szCs w:val="26"/>
        </w:rPr>
        <w:t xml:space="preserve">“Ezio </w:t>
      </w:r>
      <w:r w:rsidRPr="002B3E82">
        <w:rPr>
          <w:rFonts w:ascii="Times New Roman" w:hAnsi="Times New Roman" w:cs="Times New Roman"/>
          <w:sz w:val="26"/>
          <w:szCs w:val="26"/>
        </w:rPr>
        <w:t>Aletti</w:t>
      </w:r>
      <w:r w:rsidR="00495B8A">
        <w:rPr>
          <w:rFonts w:ascii="Times New Roman" w:hAnsi="Times New Roman" w:cs="Times New Roman"/>
          <w:sz w:val="26"/>
          <w:szCs w:val="26"/>
        </w:rPr>
        <w:t>” di Trebisacce</w:t>
      </w:r>
      <w:r w:rsidRPr="002B3E82">
        <w:rPr>
          <w:rFonts w:ascii="Times New Roman" w:hAnsi="Times New Roman" w:cs="Times New Roman"/>
          <w:sz w:val="26"/>
          <w:szCs w:val="26"/>
        </w:rPr>
        <w:t>, per aver dato ai suoi docenti la possibilità di condividere buone pratiche ed esperienze didattiche.</w:t>
      </w:r>
    </w:p>
    <w:p w14:paraId="2F9F3BE3" w14:textId="08A34453" w:rsidR="023A0E31" w:rsidRPr="00495B8A" w:rsidRDefault="00495B8A" w:rsidP="00495B8A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5B8A">
        <w:rPr>
          <w:rFonts w:ascii="Times New Roman" w:hAnsi="Times New Roman" w:cs="Times New Roman"/>
          <w:b/>
          <w:bCs/>
          <w:sz w:val="26"/>
          <w:szCs w:val="26"/>
        </w:rPr>
        <w:t xml:space="preserve">prof.ssa </w:t>
      </w:r>
      <w:r w:rsidR="00C63E25" w:rsidRPr="00495B8A">
        <w:rPr>
          <w:rFonts w:ascii="Times New Roman" w:hAnsi="Times New Roman" w:cs="Times New Roman"/>
          <w:b/>
          <w:bCs/>
          <w:sz w:val="26"/>
          <w:szCs w:val="26"/>
        </w:rPr>
        <w:t xml:space="preserve">Emilia </w:t>
      </w:r>
      <w:proofErr w:type="spellStart"/>
      <w:r w:rsidR="00C63E25" w:rsidRPr="00495B8A">
        <w:rPr>
          <w:rFonts w:ascii="Times New Roman" w:hAnsi="Times New Roman" w:cs="Times New Roman"/>
          <w:b/>
          <w:bCs/>
          <w:sz w:val="26"/>
          <w:szCs w:val="26"/>
        </w:rPr>
        <w:t>Lubiati</w:t>
      </w:r>
      <w:proofErr w:type="spellEnd"/>
    </w:p>
    <w:sectPr w:rsidR="023A0E31" w:rsidRPr="0049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D2ADA" w14:textId="77777777" w:rsidR="00680276" w:rsidRDefault="00680276" w:rsidP="007964DE">
      <w:pPr>
        <w:spacing w:after="0" w:line="240" w:lineRule="auto"/>
      </w:pPr>
      <w:r>
        <w:separator/>
      </w:r>
    </w:p>
  </w:endnote>
  <w:endnote w:type="continuationSeparator" w:id="0">
    <w:p w14:paraId="1A5A8FEC" w14:textId="77777777" w:rsidR="00680276" w:rsidRDefault="00680276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3E3A" w14:textId="77777777" w:rsidR="00CB4D8F" w:rsidRDefault="00CB4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8B3E" w14:textId="4C1076C7"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AEDD" w14:textId="77777777" w:rsidR="00CB4D8F" w:rsidRDefault="00CB4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5A4AE" w14:textId="77777777" w:rsidR="00680276" w:rsidRDefault="00680276" w:rsidP="007964DE">
      <w:pPr>
        <w:spacing w:after="0" w:line="240" w:lineRule="auto"/>
      </w:pPr>
      <w:r>
        <w:separator/>
      </w:r>
    </w:p>
  </w:footnote>
  <w:footnote w:type="continuationSeparator" w:id="0">
    <w:p w14:paraId="4A60B214" w14:textId="77777777" w:rsidR="00680276" w:rsidRDefault="00680276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2A72" w14:textId="77777777" w:rsidR="00CB4D8F" w:rsidRDefault="00CB4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F0A3D" w14:textId="6D26CC18" w:rsidR="007964DE" w:rsidRDefault="007964DE" w:rsidP="007964DE">
    <w:pPr>
      <w:pStyle w:val="Intestazione"/>
      <w:jc w:val="center"/>
    </w:pPr>
    <w:r>
      <w:rPr>
        <w:noProof/>
      </w:rPr>
      <w:drawing>
        <wp:inline distT="0" distB="0" distL="0" distR="0" wp14:anchorId="54990321" wp14:editId="4F88C858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9B73" w14:textId="615F08DB"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14:paraId="15E39D71" w14:textId="77777777"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26B2" w14:textId="77777777" w:rsidR="00CB4D8F" w:rsidRDefault="00CB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0EFA6"/>
    <w:rsid w:val="00036002"/>
    <w:rsid w:val="00445EA1"/>
    <w:rsid w:val="00495B8A"/>
    <w:rsid w:val="005C32DE"/>
    <w:rsid w:val="00680276"/>
    <w:rsid w:val="007450E5"/>
    <w:rsid w:val="007964DE"/>
    <w:rsid w:val="00A31014"/>
    <w:rsid w:val="00C63E25"/>
    <w:rsid w:val="00CB4D8F"/>
    <w:rsid w:val="00CC006C"/>
    <w:rsid w:val="00DE1CDE"/>
    <w:rsid w:val="00E50645"/>
    <w:rsid w:val="00F27476"/>
    <w:rsid w:val="00FB5C30"/>
    <w:rsid w:val="00FD285B"/>
    <w:rsid w:val="00FD4C4F"/>
    <w:rsid w:val="023A0E31"/>
    <w:rsid w:val="0E40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0EFA6"/>
  <w15:chartTrackingRefBased/>
  <w15:docId w15:val="{DC79BFE8-735E-47A3-A7F8-C9C2EE6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Panio</dc:creator>
  <cp:keywords/>
  <dc:description/>
  <cp:lastModifiedBy>Emilio Panio</cp:lastModifiedBy>
  <cp:revision>13</cp:revision>
  <dcterms:created xsi:type="dcterms:W3CDTF">2020-09-04T17:37:00Z</dcterms:created>
  <dcterms:modified xsi:type="dcterms:W3CDTF">2021-03-23T11:23:00Z</dcterms:modified>
</cp:coreProperties>
</file>